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E240A" w:rsidR="003E240A" w:rsidP="003E240A" w:rsidRDefault="003E240A" w14:paraId="49CBE656" w14:textId="6C8B99AD">
      <w:pPr>
        <w:jc w:val="center"/>
        <w:rPr>
          <w:b w:val="1"/>
          <w:bCs w:val="1"/>
          <w:color w:val="1F3864" w:themeColor="accent1" w:themeShade="80"/>
        </w:rPr>
      </w:pPr>
      <w:r w:rsidRPr="731D1920" w:rsidR="78152431">
        <w:rPr>
          <w:b w:val="1"/>
          <w:bCs w:val="1"/>
          <w:color w:val="1F3864" w:themeColor="accent1" w:themeTint="FF" w:themeShade="80"/>
        </w:rPr>
        <w:t xml:space="preserve">IVSZ </w:t>
      </w:r>
      <w:r w:rsidRPr="731D1920" w:rsidR="779993BB">
        <w:rPr>
          <w:b w:val="1"/>
          <w:bCs w:val="1"/>
          <w:color w:val="1F3864" w:themeColor="accent1" w:themeTint="FF" w:themeShade="80"/>
        </w:rPr>
        <w:t>Szerzői Jogi</w:t>
      </w:r>
      <w:r w:rsidRPr="731D1920" w:rsidR="78152431">
        <w:rPr>
          <w:b w:val="1"/>
          <w:bCs w:val="1"/>
          <w:color w:val="1F3864" w:themeColor="accent1" w:themeTint="FF" w:themeShade="80"/>
        </w:rPr>
        <w:t xml:space="preserve"> Munkacsoport </w:t>
      </w:r>
      <w:r w:rsidRPr="731D1920" w:rsidR="636E4909">
        <w:rPr>
          <w:b w:val="1"/>
          <w:bCs w:val="1"/>
          <w:color w:val="1F3864" w:themeColor="accent1" w:themeTint="FF" w:themeShade="80"/>
        </w:rPr>
        <w:t>202</w:t>
      </w:r>
      <w:r w:rsidRPr="731D1920" w:rsidR="32068F1D">
        <w:rPr>
          <w:b w:val="1"/>
          <w:bCs w:val="1"/>
          <w:color w:val="1F3864" w:themeColor="accent1" w:themeTint="FF" w:themeShade="80"/>
        </w:rPr>
        <w:t>6</w:t>
      </w:r>
      <w:r w:rsidRPr="731D1920" w:rsidR="636E4909">
        <w:rPr>
          <w:b w:val="1"/>
          <w:bCs w:val="1"/>
          <w:color w:val="1F3864" w:themeColor="accent1" w:themeTint="FF" w:themeShade="80"/>
        </w:rPr>
        <w:t>-</w:t>
      </w:r>
      <w:r w:rsidRPr="731D1920" w:rsidR="3FBCE558">
        <w:rPr>
          <w:b w:val="1"/>
          <w:bCs w:val="1"/>
          <w:color w:val="1F3864" w:themeColor="accent1" w:themeTint="FF" w:themeShade="80"/>
        </w:rPr>
        <w:t>o</w:t>
      </w:r>
      <w:r w:rsidRPr="731D1920" w:rsidR="636E4909">
        <w:rPr>
          <w:b w:val="1"/>
          <w:bCs w:val="1"/>
          <w:color w:val="1F3864" w:themeColor="accent1" w:themeTint="FF" w:themeShade="80"/>
        </w:rPr>
        <w:t xml:space="preserve">s </w:t>
      </w:r>
      <w:r w:rsidRPr="731D1920" w:rsidR="78152431">
        <w:rPr>
          <w:b w:val="1"/>
          <w:bCs w:val="1"/>
          <w:color w:val="1F3864" w:themeColor="accent1" w:themeTint="FF" w:themeShade="80"/>
        </w:rPr>
        <w:t>Munkaterve</w:t>
      </w:r>
    </w:p>
    <w:p w:rsidR="003E240A" w:rsidRDefault="003E240A" w14:paraId="5868E14B" w14:textId="640D919B"/>
    <w:p w:rsidR="003E240A" w:rsidRDefault="003E240A" w14:paraId="7797E017" w14:textId="187CCB11"/>
    <w:p w:rsidR="003E240A" w:rsidRDefault="003E240A" w14:paraId="068716A2" w14:textId="77777777"/>
    <w:p w:rsidRPr="003E240A" w:rsidR="00C30A89" w:rsidP="003E240A" w:rsidRDefault="00361ED2" w14:paraId="19C0959B" w14:textId="697BF370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</w:t>
      </w:r>
      <w:r w:rsidRPr="003E240A" w:rsidR="003E240A">
        <w:rPr>
          <w:b/>
          <w:bCs/>
          <w:color w:val="1F3864" w:themeColor="accent1" w:themeShade="80"/>
        </w:rPr>
        <w:t>unka</w:t>
      </w:r>
      <w:r w:rsidRPr="003E240A">
        <w:rPr>
          <w:b/>
          <w:bCs/>
          <w:color w:val="1F3864" w:themeColor="accent1" w:themeShade="80"/>
        </w:rPr>
        <w:t>csop</w:t>
      </w:r>
      <w:r w:rsidRPr="003E240A" w:rsidR="003E240A">
        <w:rPr>
          <w:b/>
          <w:bCs/>
          <w:color w:val="1F3864" w:themeColor="accent1" w:themeShade="80"/>
        </w:rPr>
        <w:t>ort</w:t>
      </w:r>
      <w:r w:rsidRPr="003E240A">
        <w:rPr>
          <w:b/>
          <w:bCs/>
          <w:color w:val="1F3864" w:themeColor="accent1" w:themeShade="80"/>
        </w:rPr>
        <w:t xml:space="preserve"> vezető rövid bemutatkozás</w:t>
      </w:r>
      <w:r w:rsidRPr="003E240A" w:rsidR="003E240A">
        <w:rPr>
          <w:b/>
          <w:bCs/>
          <w:color w:val="1F3864" w:themeColor="accent1" w:themeShade="80"/>
        </w:rPr>
        <w:t>a</w:t>
      </w:r>
      <w:r w:rsidRPr="003E240A">
        <w:rPr>
          <w:b/>
          <w:bCs/>
          <w:color w:val="1F3864" w:themeColor="accent1" w:themeShade="80"/>
        </w:rPr>
        <w:t xml:space="preserve"> és személyes motiváció </w:t>
      </w:r>
    </w:p>
    <w:p w:rsidR="003E240A" w:rsidP="003E240A" w:rsidRDefault="003E240A" w14:paraId="058B9CAF" w14:textId="01074138"/>
    <w:p w:rsidR="003E240A" w:rsidP="003E240A" w:rsidRDefault="00AC3DA5" w14:paraId="0E5DA5EA" w14:textId="23247855">
      <w:r>
        <w:t xml:space="preserve">Detrekői Zsuzsa TMT jogász, 2002 óta a Magyar Telekom Nyrt. jogi támogatója, 2010 óta a </w:t>
      </w:r>
      <w:r w:rsidR="003568DC">
        <w:t>Szerzői Jogi Szakértői Testület tagja.</w:t>
      </w:r>
    </w:p>
    <w:p w:rsidR="003E240A" w:rsidP="003E240A" w:rsidRDefault="003E240A" w14:paraId="15D84B05" w14:textId="25C2B777"/>
    <w:p w:rsidR="003E240A" w:rsidP="003E240A" w:rsidRDefault="003E240A" w14:paraId="3A050FFF" w14:textId="21B6C063"/>
    <w:p w:rsidR="003E240A" w:rsidP="003E240A" w:rsidRDefault="003E240A" w14:paraId="6847296D" w14:textId="77777777"/>
    <w:p w:rsidRPr="003E240A" w:rsidR="003E240A" w:rsidP="003E240A" w:rsidRDefault="003E240A" w14:paraId="09A7ED0F" w14:textId="77777777"/>
    <w:p w:rsidRPr="003E240A" w:rsidR="00361ED2" w:rsidP="003E240A" w:rsidRDefault="00361ED2" w14:paraId="2771A0A8" w14:textId="1802E2F9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</w:t>
      </w:r>
      <w:r w:rsidRPr="003E240A" w:rsidR="003E240A">
        <w:rPr>
          <w:b/>
          <w:bCs/>
          <w:color w:val="1F3864" w:themeColor="accent1" w:themeShade="80"/>
        </w:rPr>
        <w:t>unka</w:t>
      </w:r>
      <w:r w:rsidRPr="003E240A">
        <w:rPr>
          <w:b/>
          <w:bCs/>
          <w:color w:val="1F3864" w:themeColor="accent1" w:themeShade="80"/>
        </w:rPr>
        <w:t>csop</w:t>
      </w:r>
      <w:r w:rsidRPr="003E240A" w:rsidR="003E240A">
        <w:rPr>
          <w:b/>
          <w:bCs/>
          <w:color w:val="1F3864" w:themeColor="accent1" w:themeShade="80"/>
        </w:rPr>
        <w:t>ort</w:t>
      </w:r>
      <w:r w:rsidRPr="003E240A">
        <w:rPr>
          <w:b/>
          <w:bCs/>
          <w:color w:val="1F3864" w:themeColor="accent1" w:themeShade="80"/>
        </w:rPr>
        <w:t xml:space="preserve"> leírás</w:t>
      </w:r>
      <w:r w:rsidRPr="003E240A" w:rsidR="003E240A">
        <w:rPr>
          <w:b/>
          <w:bCs/>
          <w:color w:val="1F3864" w:themeColor="accent1" w:themeShade="80"/>
        </w:rPr>
        <w:t>a</w:t>
      </w:r>
      <w:r w:rsidRPr="003E240A">
        <w:rPr>
          <w:b/>
          <w:bCs/>
          <w:color w:val="1F3864" w:themeColor="accent1" w:themeShade="80"/>
        </w:rPr>
        <w:t xml:space="preserve"> </w:t>
      </w:r>
      <w:r w:rsidRPr="003E240A" w:rsidR="003E240A">
        <w:rPr>
          <w:b/>
          <w:bCs/>
          <w:color w:val="1F3864" w:themeColor="accent1" w:themeShade="80"/>
        </w:rPr>
        <w:t>(</w:t>
      </w:r>
      <w:r w:rsidRPr="003E240A">
        <w:rPr>
          <w:b/>
          <w:bCs/>
          <w:color w:val="1F3864" w:themeColor="accent1" w:themeShade="80"/>
        </w:rPr>
        <w:t>miért jött létre, mi a relevanciája, kinek érdemes részt venni, célok</w:t>
      </w:r>
      <w:r w:rsidRPr="003E240A" w:rsidR="003E240A">
        <w:rPr>
          <w:b/>
          <w:bCs/>
          <w:color w:val="1F3864" w:themeColor="accent1" w:themeShade="80"/>
        </w:rPr>
        <w:t>)</w:t>
      </w:r>
    </w:p>
    <w:p w:rsidR="003E240A" w:rsidRDefault="003E240A" w14:paraId="055AC3ED" w14:textId="77777777"/>
    <w:p w:rsidR="003E240A" w:rsidRDefault="003568DC" w14:paraId="57B76750" w14:textId="405A87E8">
      <w:r>
        <w:t xml:space="preserve">Minden olyan infokommunikációs cégnek, aki a szerzői jogi törvény alapján közös jogkezelők számára jogdíj fizetésre kötelezett, vagy a szerzői jogi törvény jelentős hatással van a működésére. </w:t>
      </w:r>
    </w:p>
    <w:p w:rsidR="003E240A" w:rsidRDefault="003E240A" w14:paraId="452328A3" w14:textId="77777777"/>
    <w:p w:rsidR="003E240A" w:rsidRDefault="003E240A" w14:paraId="15FE157C" w14:textId="77777777"/>
    <w:p w:rsidR="003E240A" w:rsidRDefault="003E240A" w14:paraId="7100AEFF" w14:textId="77777777"/>
    <w:p w:rsidR="003E240A" w:rsidRDefault="003E240A" w14:paraId="2179F50F" w14:textId="77777777"/>
    <w:p w:rsidR="003E240A" w:rsidRDefault="003E240A" w14:paraId="4A767FDB" w14:textId="77777777"/>
    <w:p w:rsidR="003E240A" w:rsidRDefault="003E240A" w14:paraId="7823B6BB" w14:textId="77777777"/>
    <w:p w:rsidRPr="003E240A" w:rsidR="00361ED2" w:rsidP="003E240A" w:rsidRDefault="00361ED2" w14:paraId="7FEC6003" w14:textId="13083A9D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Működési modell (</w:t>
      </w:r>
      <w:r w:rsidRPr="003E240A" w:rsidR="003E240A">
        <w:rPr>
          <w:b/>
          <w:bCs/>
          <w:color w:val="1F3864" w:themeColor="accent1" w:themeShade="80"/>
        </w:rPr>
        <w:t>pld.</w:t>
      </w:r>
      <w:r w:rsidR="00C418A4">
        <w:rPr>
          <w:b/>
          <w:bCs/>
          <w:color w:val="1F3864" w:themeColor="accent1" w:themeShade="80"/>
        </w:rPr>
        <w:t xml:space="preserve"> ülések form</w:t>
      </w:r>
      <w:r w:rsidR="00C11AB9">
        <w:rPr>
          <w:b/>
          <w:bCs/>
          <w:color w:val="1F3864" w:themeColor="accent1" w:themeShade="80"/>
        </w:rPr>
        <w:t>ája, rendszeressége,</w:t>
      </w:r>
      <w:r w:rsidRPr="003E240A" w:rsidR="003E240A">
        <w:rPr>
          <w:b/>
          <w:bCs/>
          <w:color w:val="1F3864" w:themeColor="accent1" w:themeShade="80"/>
        </w:rPr>
        <w:t xml:space="preserve"> kapcsolattartás </w:t>
      </w:r>
      <w:r w:rsidR="00C11AB9">
        <w:rPr>
          <w:b/>
          <w:bCs/>
          <w:color w:val="1F3864" w:themeColor="accent1" w:themeShade="80"/>
        </w:rPr>
        <w:t>módja</w:t>
      </w:r>
      <w:r w:rsidRPr="003E240A" w:rsidR="003E240A">
        <w:rPr>
          <w:b/>
          <w:bCs/>
          <w:color w:val="1F3864" w:themeColor="accent1" w:themeShade="80"/>
        </w:rPr>
        <w:t>)</w:t>
      </w:r>
    </w:p>
    <w:p w:rsidR="003E240A" w:rsidRDefault="003E240A" w14:paraId="620DAE18" w14:textId="77777777"/>
    <w:p w:rsidR="003E240A" w:rsidRDefault="003E240A" w14:paraId="49D0C0E5" w14:textId="77777777"/>
    <w:p w:rsidR="003E240A" w:rsidRDefault="003568DC" w14:paraId="508988F0" w14:textId="4EA6549C">
      <w:r>
        <w:t>Az ülések főleg online vannak, abban az esetben, amikor szerzői jogi szabályozással kapcsolatos olyan esemény történik, amely jelentősen befolyásolja a tag cégek életét (pl. jogdíjközleményekkel kapcsolatos kutatások megjelenése, jogdíjközlemény tervezetek elérhetővé válása)</w:t>
      </w:r>
    </w:p>
    <w:p w:rsidR="003E240A" w:rsidRDefault="003E240A" w14:paraId="77649C86" w14:textId="77777777"/>
    <w:p w:rsidR="003E240A" w:rsidRDefault="003E240A" w14:paraId="12427D1D" w14:textId="77777777"/>
    <w:p w:rsidR="003E240A" w:rsidRDefault="003E240A" w14:paraId="2B6938E3" w14:textId="77777777"/>
    <w:p w:rsidR="003E240A" w:rsidRDefault="003E240A" w14:paraId="7A619304" w14:textId="77777777"/>
    <w:p w:rsidR="003E240A" w:rsidRDefault="003E240A" w14:paraId="3FAE0D43" w14:textId="77777777"/>
    <w:p w:rsidRPr="003E240A" w:rsidR="00361ED2" w:rsidP="003E240A" w:rsidRDefault="00361ED2" w14:paraId="5C2A368B" w14:textId="5A2B55CB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202</w:t>
      </w:r>
      <w:r w:rsidR="003E17B8">
        <w:rPr>
          <w:b/>
          <w:bCs/>
          <w:color w:val="1F3864" w:themeColor="accent1" w:themeShade="80"/>
        </w:rPr>
        <w:t>6</w:t>
      </w:r>
      <w:r w:rsidRPr="003E240A">
        <w:rPr>
          <w:b/>
          <w:bCs/>
          <w:color w:val="1F3864" w:themeColor="accent1" w:themeShade="80"/>
        </w:rPr>
        <w:t>-ös célkitűzések</w:t>
      </w:r>
      <w:r w:rsidRPr="003E240A" w:rsidR="003E240A">
        <w:rPr>
          <w:b/>
          <w:bCs/>
          <w:color w:val="1F3864" w:themeColor="accent1" w:themeShade="80"/>
        </w:rPr>
        <w:t>, fókuszpontok</w:t>
      </w:r>
      <w:r w:rsidRPr="003E240A">
        <w:rPr>
          <w:b/>
          <w:bCs/>
          <w:color w:val="1F3864" w:themeColor="accent1" w:themeShade="80"/>
        </w:rPr>
        <w:t xml:space="preserve"> </w:t>
      </w:r>
    </w:p>
    <w:p w:rsidR="003E240A" w:rsidRDefault="003E240A" w14:paraId="15E454C1" w14:textId="77777777"/>
    <w:p w:rsidR="003E240A" w:rsidRDefault="003568DC" w14:paraId="788D1046" w14:textId="55AFBE21">
      <w:r>
        <w:t xml:space="preserve">2026 évre szóló, a munkacsoport tagjait érintő jogdíjközlemény tervezetek véleményezése, illetve esetlegesen felmerülő szabályozási </w:t>
      </w:r>
      <w:proofErr w:type="gramStart"/>
      <w:r>
        <w:t>környezet változás</w:t>
      </w:r>
      <w:proofErr w:type="gramEnd"/>
      <w:r>
        <w:t xml:space="preserve"> véleményezése. </w:t>
      </w:r>
      <w:r w:rsidR="003E17B8">
        <w:t>Kiemelt célként az Artisjus üres hordozó díjszabásainak felülvizsgálata szerepel az évben.</w:t>
      </w:r>
    </w:p>
    <w:p w:rsidR="003E240A" w:rsidRDefault="003E240A" w14:paraId="2A8DD472" w14:textId="77777777"/>
    <w:p w:rsidR="003E240A" w:rsidRDefault="003E240A" w14:paraId="25F010C6" w14:textId="77777777"/>
    <w:p w:rsidR="003E240A" w:rsidRDefault="003E240A" w14:paraId="4BAF0374" w14:textId="77777777"/>
    <w:p w:rsidR="00276D32" w:rsidRDefault="00276D32" w14:paraId="5D65B47A" w14:textId="77777777"/>
    <w:p w:rsidR="003E240A" w:rsidRDefault="003E240A" w14:paraId="0864F5E3" w14:textId="77777777"/>
    <w:p w:rsidRPr="003E240A" w:rsidR="00361ED2" w:rsidP="003E240A" w:rsidRDefault="00361ED2" w14:paraId="0CF1BE15" w14:textId="6A1AE7F1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</w:t>
      </w:r>
      <w:r w:rsidRPr="003E240A" w:rsidR="003E240A">
        <w:rPr>
          <w:b/>
          <w:bCs/>
          <w:color w:val="1F3864" w:themeColor="accent1" w:themeShade="80"/>
        </w:rPr>
        <w:t>unka</w:t>
      </w:r>
      <w:r w:rsidRPr="003E240A">
        <w:rPr>
          <w:b/>
          <w:bCs/>
          <w:color w:val="1F3864" w:themeColor="accent1" w:themeShade="80"/>
        </w:rPr>
        <w:t>csop</w:t>
      </w:r>
      <w:r w:rsidRPr="003E240A" w:rsidR="003E240A">
        <w:rPr>
          <w:b/>
          <w:bCs/>
          <w:color w:val="1F3864" w:themeColor="accent1" w:themeShade="80"/>
        </w:rPr>
        <w:t>ort</w:t>
      </w:r>
      <w:r w:rsidRPr="003E240A">
        <w:rPr>
          <w:b/>
          <w:bCs/>
          <w:color w:val="1F3864" w:themeColor="accent1" w:themeShade="80"/>
        </w:rPr>
        <w:t xml:space="preserve"> kiemelt szakértő/tanácsadói</w:t>
      </w:r>
      <w:r w:rsidR="00597CB4">
        <w:rPr>
          <w:b/>
          <w:bCs/>
          <w:color w:val="1F3864" w:themeColor="accent1" w:themeShade="80"/>
        </w:rPr>
        <w:t xml:space="preserve"> (ha vannak)</w:t>
      </w:r>
    </w:p>
    <w:p w:rsidR="00361ED2" w:rsidRDefault="00361ED2" w14:paraId="2196433E" w14:textId="1C9E591F"/>
    <w:p w:rsidR="003568DC" w:rsidRDefault="003568DC" w14:paraId="3C0860AB" w14:textId="224D9D7E">
      <w:r>
        <w:t>Csapó Eszter CMS</w:t>
      </w:r>
    </w:p>
    <w:p w:rsidR="003568DC" w:rsidRDefault="003568DC" w14:paraId="0891A05E" w14:textId="60F36D73">
      <w:r>
        <w:t>Sólyom Ágnes CMS</w:t>
      </w:r>
    </w:p>
    <w:p w:rsidR="00361ED2" w:rsidRDefault="00361ED2" w14:paraId="01CDCB90" w14:textId="4F0709DC"/>
    <w:p w:rsidRPr="00361ED2" w:rsidR="00361ED2" w:rsidRDefault="00361ED2" w14:paraId="5C121FC1" w14:textId="77777777"/>
    <w:sectPr w:rsidRPr="00361ED2" w:rsidR="00361ED2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572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276D32"/>
    <w:rsid w:val="003568DC"/>
    <w:rsid w:val="00361ED2"/>
    <w:rsid w:val="003625BA"/>
    <w:rsid w:val="003E17B8"/>
    <w:rsid w:val="003E240A"/>
    <w:rsid w:val="003F72D1"/>
    <w:rsid w:val="005275C1"/>
    <w:rsid w:val="00597CB4"/>
    <w:rsid w:val="006E2F7B"/>
    <w:rsid w:val="009E549C"/>
    <w:rsid w:val="00AC3DA5"/>
    <w:rsid w:val="00C11AB9"/>
    <w:rsid w:val="00C30A89"/>
    <w:rsid w:val="00C418A4"/>
    <w:rsid w:val="00DA09E7"/>
    <w:rsid w:val="00E152A2"/>
    <w:rsid w:val="00EA4EFF"/>
    <w:rsid w:val="32068F1D"/>
    <w:rsid w:val="3FBCE558"/>
    <w:rsid w:val="636E4909"/>
    <w:rsid w:val="731D1920"/>
    <w:rsid w:val="779993BB"/>
    <w:rsid w:val="7815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01FA2"/>
  <w15:chartTrackingRefBased/>
  <w15:docId w15:val="{4568DBD0-0C9B-6249-9D1A-CF2E4CC5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" w:default="1">
    <w:name w:val="Normal"/>
    <w:qFormat/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E2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1844DC-546D-4362-BA55-A10376AB235D}"/>
</file>

<file path=customXml/itemProps2.xml><?xml version="1.0" encoding="utf-8"?>
<ds:datastoreItem xmlns:ds="http://schemas.openxmlformats.org/officeDocument/2006/customXml" ds:itemID="{579187FA-854B-4ECF-8FCF-E40A3AEB1EBB}"/>
</file>

<file path=customXml/itemProps3.xml><?xml version="1.0" encoding="utf-8"?>
<ds:datastoreItem xmlns:ds="http://schemas.openxmlformats.org/officeDocument/2006/customXml" ds:itemID="{BE250321-C58C-4D02-9B80-1862B12043C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Éva Derzsényi</dc:creator>
  <cp:keywords/>
  <dc:description/>
  <cp:lastModifiedBy>Csutak Noémi</cp:lastModifiedBy>
  <cp:revision>4</cp:revision>
  <dcterms:created xsi:type="dcterms:W3CDTF">2026-03-26T17:15:00Z</dcterms:created>
  <dcterms:modified xsi:type="dcterms:W3CDTF">2026-06-03T10:40:10Z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  <property fmtid="{D5CDD505-2E9C-101B-9397-08002B2CF9AE}" pid="3" name="MediaServiceImageTags">
    <vt:lpwstr/>
  </property>
</Properties>
</file>