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95086" w:rsidRDefault="00F90AC1" w14:paraId="00000001" w14:textId="77777777">
      <w:pPr>
        <w:jc w:val="center"/>
        <w:rPr>
          <w:b/>
          <w:bCs/>
          <w:color w:val="1F3864"/>
        </w:rPr>
      </w:pPr>
      <w:r>
        <w:rPr>
          <w:b/>
          <w:bCs/>
          <w:color w:val="1F3864"/>
        </w:rPr>
        <w:t>IVSZ e-Health  Munkacsoport 2026-os Munkaterve</w:t>
      </w:r>
    </w:p>
    <w:p w:rsidR="00E95086" w:rsidRDefault="00E95086" w14:paraId="00000002" w14:textId="77777777"/>
    <w:p w:rsidR="00E95086" w:rsidRDefault="00E95086" w14:paraId="00000003" w14:textId="77777777"/>
    <w:p w:rsidR="00E95086" w:rsidRDefault="00F90AC1" w14:paraId="00000004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1F3864"/>
        </w:rPr>
      </w:pPr>
      <w:r>
        <w:rPr>
          <w:b/>
          <w:bCs/>
          <w:color w:val="1F3864"/>
        </w:rPr>
        <w:t xml:space="preserve">Munkacsoport vezetők rövid bemutatkozása és személyes motiváció </w:t>
      </w:r>
    </w:p>
    <w:p w:rsidR="00E95086" w:rsidRDefault="00E95086" w14:paraId="00000005" w14:textId="77777777"/>
    <w:p w:rsidR="00E95086" w:rsidRDefault="00F90AC1" w14:paraId="00000006" w14:textId="77777777">
      <w:pPr>
        <w:jc w:val="both"/>
        <w:rPr>
          <w:color w:val="38761D"/>
          <w:sz w:val="22"/>
          <w:szCs w:val="22"/>
        </w:rPr>
      </w:pPr>
      <w:r w:rsidRPr="19484D7A" w:rsidR="0DE35825">
        <w:rPr>
          <w:b w:val="1"/>
          <w:bCs w:val="1"/>
          <w:color w:val="38761D"/>
          <w:sz w:val="22"/>
          <w:szCs w:val="22"/>
        </w:rPr>
        <w:t>Gál József</w:t>
      </w:r>
      <w:r w:rsidRPr="19484D7A" w:rsidR="0DE35825">
        <w:rPr>
          <w:color w:val="38761D"/>
          <w:sz w:val="22"/>
          <w:szCs w:val="22"/>
        </w:rPr>
        <w:t>: A Roche Magyarország Policy és External Affairs munkatársa, aki elkötelezetten képviseli a digitális egészségügyi ökoszisztémával kapcsolatos témákat és épít ki együttműködéseket a területen. Mielőtt a Roche-hoz csatlakozott, több mint 10 évig dolgozott az Amerikai Kereskedelmi Kamaránál szintén policy, illetve projektmenedzsment területeken.</w:t>
      </w:r>
    </w:p>
    <w:p w:rsidR="19484D7A" w:rsidP="19484D7A" w:rsidRDefault="19484D7A" w14:paraId="03AD3920" w14:textId="3AD207CC">
      <w:pPr>
        <w:jc w:val="both"/>
        <w:rPr>
          <w:color w:val="38761D"/>
          <w:sz w:val="22"/>
          <w:szCs w:val="22"/>
        </w:rPr>
      </w:pPr>
    </w:p>
    <w:p w:rsidR="7782F6BF" w:rsidP="19484D7A" w:rsidRDefault="7782F6BF" w14:paraId="094CEB1C" w14:textId="2763F169">
      <w:pPr>
        <w:jc w:val="both"/>
        <w:rPr>
          <w:color w:val="38761D"/>
          <w:sz w:val="22"/>
          <w:szCs w:val="22"/>
        </w:rPr>
      </w:pPr>
      <w:r w:rsidRPr="19484D7A" w:rsidR="7782F6BF">
        <w:rPr>
          <w:b w:val="1"/>
          <w:bCs w:val="1"/>
          <w:color w:val="38761D"/>
          <w:sz w:val="22"/>
          <w:szCs w:val="22"/>
        </w:rPr>
        <w:t>LinkedIn</w:t>
      </w:r>
      <w:r w:rsidRPr="19484D7A" w:rsidR="7782F6BF">
        <w:rPr>
          <w:color w:val="38761D"/>
          <w:sz w:val="22"/>
          <w:szCs w:val="22"/>
        </w:rPr>
        <w:t>: https://www.linkedin.com/in/jgal86/</w:t>
      </w:r>
    </w:p>
    <w:p w:rsidR="00E95086" w:rsidRDefault="00E95086" w14:paraId="00000007" w14:textId="77777777"/>
    <w:p w:rsidR="00E95086" w:rsidRDefault="00F90AC1" w14:paraId="00000008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1F3864"/>
        </w:rPr>
      </w:pPr>
      <w:r>
        <w:rPr>
          <w:b/>
          <w:bCs/>
          <w:color w:val="1F3864"/>
        </w:rPr>
        <w:t>Munkacsoport leírása (miért jött létre, mi a relevanciája, kinek érdemes részt venni, célok)</w:t>
      </w:r>
    </w:p>
    <w:p w:rsidR="00E95086" w:rsidRDefault="00E95086" w14:paraId="00000009" w14:textId="77777777"/>
    <w:p w:rsidR="00E95086" w:rsidRDefault="00F90AC1" w14:paraId="0000000A" w14:textId="77777777">
      <w:pPr>
        <w:jc w:val="both"/>
        <w:rPr>
          <w:color w:val="38761D"/>
          <w:sz w:val="22"/>
          <w:szCs w:val="22"/>
        </w:rPr>
      </w:pPr>
      <w:r>
        <w:rPr>
          <w:color w:val="38761D"/>
          <w:sz w:val="22"/>
          <w:szCs w:val="22"/>
        </w:rPr>
        <w:t>A munkacsoport célja a hazai e-health környezettel kapcsolatos fejlemények monitorozása, valamint annak fejlődését elősegítő javaslatok megfogalmazása, illetve nemzetközi jógyakorlatok beillesztésének, alkalmazásának hazai elősegítése. Munkánk során elő szeretnénk mozdítani a párbeszédet és konstruktív együttműködést az állami és magánszektor szereplői között. együttműködés kialakítása.</w:t>
      </w:r>
    </w:p>
    <w:p w:rsidR="00E95086" w:rsidRDefault="00E95086" w14:paraId="0000000B" w14:textId="77777777">
      <w:pPr>
        <w:jc w:val="both"/>
        <w:rPr>
          <w:sz w:val="22"/>
          <w:szCs w:val="22"/>
        </w:rPr>
      </w:pPr>
    </w:p>
    <w:p w:rsidR="00E95086" w:rsidRDefault="00F90AC1" w14:paraId="0000000C" w14:textId="7777777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 munkacsoport tevékenysége (a 2026-os évre), </w:t>
      </w:r>
    </w:p>
    <w:p w:rsidR="00E95086" w:rsidRDefault="00E95086" w14:paraId="0000000D" w14:textId="77777777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sz w:val="22"/>
          <w:szCs w:val="22"/>
        </w:rPr>
      </w:pPr>
    </w:p>
    <w:p w:rsidR="00E95086" w:rsidRDefault="00F90AC1" w14:paraId="0000000E" w14:textId="7777777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Az Elektronikus Egészségügyi Szolgáltatási Térhez (EESZT), annak kiegészítő rendszereihez, illetve más, nagy egészségügyi adatrendszerekhez kapcsolódó fejlemények nyomon követése. </w:t>
      </w:r>
    </w:p>
    <w:p w:rsidR="00E95086" w:rsidRDefault="00F90AC1" w14:paraId="0000000F" w14:textId="7777777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A E-Health ökoszisztémát érintő jogszabályok monitorozása és véleményezése. </w:t>
      </w:r>
    </w:p>
    <w:p w:rsidR="00E95086" w:rsidRDefault="00F90AC1" w14:paraId="00000010" w14:textId="7777777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Európai Egészségügyi Adattér (EHDS) hazai implementációjának jogi, technikai, és policy vonatkozású monitorozása és véleményezése. </w:t>
      </w:r>
    </w:p>
    <w:p w:rsidR="00E95086" w:rsidRDefault="00F90AC1" w14:paraId="00000011" w14:textId="7777777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Az egészségügyi adatok másodlagos felhasználását lehetővé tevő intézményi keretrendszer kialakításának előmozdítása. </w:t>
      </w:r>
    </w:p>
    <w:p w:rsidR="00E95086" w:rsidRDefault="00F90AC1" w14:paraId="00000012" w14:textId="7777777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38761D"/>
          <w:sz w:val="22"/>
          <w:szCs w:val="22"/>
        </w:rPr>
      </w:pPr>
      <w:r>
        <w:rPr>
          <w:color w:val="38761D"/>
          <w:sz w:val="22"/>
          <w:szCs w:val="22"/>
        </w:rPr>
        <w:t xml:space="preserve">Dialógus előmozdítása az állami és a magánszektor között,  win-win együttműködési lehetőségek azonosítása és támogatása az e-health területén. </w:t>
      </w:r>
    </w:p>
    <w:p w:rsidR="00E95086" w:rsidRDefault="00F90AC1" w14:paraId="00000013" w14:textId="7777777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Platform megteremtése a (hazai és nemzetközi) jó gyakorlatok, innovációk megismerésére, cseréjére és potenciálisan a nemzetközi kapcsolatok erősítésére. </w:t>
      </w:r>
    </w:p>
    <w:p w:rsidR="00E95086" w:rsidRDefault="00E95086" w14:paraId="00000014" w14:textId="77777777">
      <w:pPr>
        <w:rPr>
          <w:sz w:val="22"/>
          <w:szCs w:val="22"/>
        </w:rPr>
      </w:pPr>
    </w:p>
    <w:p w:rsidR="00E95086" w:rsidRDefault="00F90AC1" w14:paraId="00000015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1F3864"/>
        </w:rPr>
      </w:pPr>
      <w:r>
        <w:rPr>
          <w:b/>
          <w:bCs/>
          <w:color w:val="1F3864"/>
        </w:rPr>
        <w:t>Működési modell (pld. ülések formája, rendszeressége, kapcsolattartás módja)</w:t>
      </w:r>
    </w:p>
    <w:p w:rsidR="00E95086" w:rsidRDefault="00E95086" w14:paraId="00000016" w14:textId="77777777"/>
    <w:p w:rsidR="00E95086" w:rsidRDefault="00F90AC1" w14:paraId="00000017" w14:textId="77777777">
      <w:pPr>
        <w:jc w:val="both"/>
        <w:rPr>
          <w:color w:val="38761D"/>
          <w:sz w:val="22"/>
          <w:szCs w:val="22"/>
        </w:rPr>
      </w:pPr>
      <w:r>
        <w:rPr>
          <w:color w:val="38761D"/>
          <w:sz w:val="22"/>
          <w:szCs w:val="22"/>
        </w:rPr>
        <w:t>Az E-Health munkacsoport negyedévente legalább egyszer ülésezik, vagy gyakrabban, ha a körülmények indokolják, vagy igényként felmerül a tagság részéről. Amennyiben meghívott előadót fogadunk a személyes megjelenés preferált.</w:t>
      </w:r>
    </w:p>
    <w:p w:rsidR="00E95086" w:rsidRDefault="00E95086" w14:paraId="00000018" w14:textId="77777777">
      <w:pPr>
        <w:jc w:val="both"/>
        <w:rPr>
          <w:color w:val="38761D"/>
          <w:sz w:val="22"/>
          <w:szCs w:val="22"/>
        </w:rPr>
      </w:pPr>
    </w:p>
    <w:p w:rsidR="00E95086" w:rsidRDefault="00F90AC1" w14:paraId="00000019" w14:textId="77777777">
      <w:pPr>
        <w:jc w:val="both"/>
        <w:rPr>
          <w:color w:val="38761D"/>
          <w:sz w:val="22"/>
          <w:szCs w:val="22"/>
        </w:rPr>
      </w:pPr>
      <w:r>
        <w:rPr>
          <w:color w:val="38761D"/>
          <w:sz w:val="22"/>
          <w:szCs w:val="22"/>
        </w:rPr>
        <w:t xml:space="preserve">A munkacsoport-ülések közötti kapcsolattartása körlevelek formájában történik. A témák felvetését a munkacsoport-vezető felé kérjük megtenni. </w:t>
      </w:r>
    </w:p>
    <w:p w:rsidR="00E95086" w:rsidRDefault="00E95086" w14:paraId="0000001A" w14:textId="77777777">
      <w:pPr>
        <w:jc w:val="both"/>
        <w:rPr>
          <w:sz w:val="22"/>
          <w:szCs w:val="22"/>
        </w:rPr>
      </w:pPr>
    </w:p>
    <w:p w:rsidR="00E95086" w:rsidRDefault="00E95086" w14:paraId="0000001B" w14:textId="77777777">
      <w:pPr>
        <w:jc w:val="both"/>
      </w:pPr>
    </w:p>
    <w:p w:rsidR="00E95086" w:rsidRDefault="00E95086" w14:paraId="0000001C" w14:textId="77777777"/>
    <w:p w:rsidR="00E95086" w:rsidRDefault="00F90AC1" w14:paraId="0000001D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1F3864"/>
        </w:rPr>
      </w:pPr>
      <w:r>
        <w:rPr>
          <w:b/>
          <w:bCs/>
          <w:color w:val="1F3864"/>
        </w:rPr>
        <w:t xml:space="preserve">2026-os célkitűzések, fókuszpontok </w:t>
      </w:r>
    </w:p>
    <w:p w:rsidR="00E95086" w:rsidRDefault="00E95086" w14:paraId="0000001E" w14:textId="77777777"/>
    <w:p w:rsidR="00E95086" w:rsidRDefault="00F90AC1" w14:paraId="0000001F" w14:textId="77777777">
      <w:pPr>
        <w:numPr>
          <w:ilvl w:val="0"/>
          <w:numId w:val="3"/>
        </w:numPr>
        <w:rPr>
          <w:color w:val="38761D"/>
          <w:sz w:val="22"/>
          <w:szCs w:val="22"/>
        </w:rPr>
      </w:pPr>
      <w:r>
        <w:rPr>
          <w:color w:val="38761D"/>
          <w:sz w:val="22"/>
          <w:szCs w:val="22"/>
        </w:rPr>
        <w:t>Párbeszéd előmozdítása az egészségügyi adatrendszerekért felelős ágazati döntéshozókkal, piaci szereplők szempontjainak becsatornázása a döntéshozatalba.</w:t>
      </w:r>
    </w:p>
    <w:p w:rsidR="00E95086" w:rsidRDefault="00F90AC1" w14:paraId="00000020" w14:textId="77777777">
      <w:pPr>
        <w:numPr>
          <w:ilvl w:val="0"/>
          <w:numId w:val="3"/>
        </w:numPr>
        <w:jc w:val="both"/>
        <w:rPr>
          <w:color w:val="38761D"/>
          <w:sz w:val="22"/>
          <w:szCs w:val="22"/>
        </w:rPr>
      </w:pPr>
      <w:r>
        <w:rPr>
          <w:color w:val="38761D"/>
          <w:sz w:val="22"/>
          <w:szCs w:val="22"/>
        </w:rPr>
        <w:t>Az egészségügyi adatok másodlagos felhasználási lehetőségeinek bővítése, egy fenntartható, transzparens, és a gyakorlathoz illeszkedő modell megalkotásának segítése.</w:t>
      </w:r>
    </w:p>
    <w:p w:rsidR="00E95086" w:rsidRDefault="00E95086" w14:paraId="00000021" w14:textId="77777777"/>
    <w:p w:rsidR="00E95086" w:rsidRDefault="00E95086" w14:paraId="00000022" w14:textId="77777777"/>
    <w:p w:rsidR="00E95086" w:rsidRDefault="00E95086" w14:paraId="00000023" w14:textId="77777777"/>
    <w:p w:rsidR="00E95086" w:rsidRDefault="00F90AC1" w14:paraId="00000024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1F3864"/>
        </w:rPr>
      </w:pPr>
      <w:r>
        <w:rPr>
          <w:b/>
          <w:bCs/>
          <w:color w:val="1F3864"/>
        </w:rPr>
        <w:t>Munkacsoport kiemelt szakértő/tanácsadói (ha vannak)</w:t>
      </w:r>
    </w:p>
    <w:p w:rsidR="00E95086" w:rsidRDefault="00E95086" w14:paraId="00000025" w14:textId="77777777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1F3864"/>
        </w:rPr>
      </w:pPr>
    </w:p>
    <w:p w:rsidR="00E95086" w:rsidRDefault="00F90AC1" w14:paraId="00000026" w14:textId="77777777">
      <w:p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  <w:r>
        <w:rPr>
          <w:sz w:val="22"/>
          <w:szCs w:val="22"/>
        </w:rPr>
        <w:t>Nincs állandó jellegű</w:t>
      </w:r>
    </w:p>
    <w:p w:rsidR="00E95086" w:rsidRDefault="00E95086" w14:paraId="00000027" w14:textId="77777777"/>
    <w:p w:rsidR="00E95086" w:rsidRDefault="00E95086" w14:paraId="00000028" w14:textId="77777777"/>
    <w:sectPr w:rsidR="00E95086">
      <w:pgSz w:w="11906" w:h="16838" w:orient="portrait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w:fontKey="{11F18B9E-E5F8-4285-A4B1-507B12538B9E}" r:id="rId1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C4D7EE34-1432-40C0-AF28-09560DC06B35}" r:id="rId2"/>
    <w:embedBold w:fontKey="{E64C6D3D-85E6-4CE6-8328-D2B38FB64054}" r:id="rId3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w:fontKey="{2EEBFB91-DBEE-4D4E-86E0-0A1C51526E4E}" r:id="rId4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w:fontKey="{48F865E9-829B-4A81-8FE5-994A0179EDEA}" r:id="rId5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171E7"/>
    <w:multiLevelType w:val="multilevel"/>
    <w:tmpl w:val="FFFFFFFF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hAnsi="Noto Sans Symbols" w:eastAsia="Noto Sans Symbols" w:cs="Noto Sans Symbols"/>
      </w:rPr>
    </w:lvl>
  </w:abstractNum>
  <w:abstractNum w:abstractNumId="1" w15:restartNumberingAfterBreak="0">
    <w:nsid w:val="290D2256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06A329B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49275991">
    <w:abstractNumId w:val="2"/>
  </w:num>
  <w:num w:numId="2" w16cid:durableId="1369985966">
    <w:abstractNumId w:val="0"/>
  </w:num>
  <w:num w:numId="3" w16cid:durableId="21036418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embedTrueTypeFonts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086"/>
    <w:rsid w:val="001727B2"/>
    <w:rsid w:val="00E95086"/>
    <w:rsid w:val="00F90AC1"/>
    <w:rsid w:val="0DE35825"/>
    <w:rsid w:val="19484D7A"/>
    <w:rsid w:val="7782F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C833A27B-6E8D-49FC-BA46-02F2F9074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Calibri"/>
        <w:sz w:val="24"/>
        <w:szCs w:val="24"/>
        <w:lang w:val="hu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" w:default="1">
    <w:name w:val="Normal"/>
    <w:qFormat/>
  </w:style>
  <w:style w:type="paragraph" w:styleId="Cmsor1">
    <w:name w:val="heading 1"/>
    <w:basedOn w:val="Norml"/>
    <w:next w:val="Norm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Cmsor2">
    <w:name w:val="heading 2"/>
    <w:basedOn w:val="Norml"/>
    <w:next w:val="Norm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Cmsor3">
    <w:name w:val="heading 3"/>
    <w:basedOn w:val="Norml"/>
    <w:next w:val="Norm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Cmsor4">
    <w:name w:val="heading 4"/>
    <w:basedOn w:val="Norml"/>
    <w:next w:val="Norm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Cmsor5">
    <w:name w:val="heading 5"/>
    <w:basedOn w:val="Norml"/>
    <w:next w:val="Norm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Cmsor6">
    <w:name w:val="heading 6"/>
    <w:basedOn w:val="Norml"/>
    <w:next w:val="Norm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styleId="Bekezdsalapbettpusa" w:default="1">
    <w:name w:val="Default Paragraph Font"/>
    <w:uiPriority w:val="1"/>
    <w:semiHidden/>
    <w:unhideWhenUsed/>
  </w:style>
  <w:style w:type="table" w:styleId="Normltblzat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mlista" w:default="1">
    <w:name w:val="No List"/>
    <w:uiPriority w:val="99"/>
    <w:semiHidden/>
    <w:unhideWhenUsed/>
  </w:style>
  <w:style w:type="table" w:styleId="TableNormal" w:customStyle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m">
    <w:name w:val="Title"/>
    <w:basedOn w:val="Norml"/>
    <w:next w:val="Norm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Listaszerbekezds">
    <w:name w:val="List Paragraph"/>
    <w:uiPriority w:val="34"/>
    <w:qFormat/>
    <w:rsid w:val="003E240A"/>
    <w:pPr>
      <w:ind w:left="720"/>
      <w:contextualSpacing/>
    </w:pPr>
  </w:style>
  <w:style w:type="paragraph" w:styleId="HTML-kntformzott">
    <w:name w:val="HTML Preformatted"/>
    <w:link w:val="HTML-kntformzottChar"/>
    <w:uiPriority w:val="99"/>
    <w:semiHidden/>
    <w:unhideWhenUsed/>
    <w:rsid w:val="003236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HTML-kntformzottChar" w:customStyle="1">
    <w:name w:val="HTML-ként formázott Char"/>
    <w:basedOn w:val="Bekezdsalapbettpusa"/>
    <w:link w:val="HTML-kntformzott"/>
    <w:uiPriority w:val="99"/>
    <w:semiHidden/>
    <w:rsid w:val="00323606"/>
    <w:rPr>
      <w:rFonts w:ascii="Courier New" w:hAnsi="Courier New" w:eastAsia="Times New Roman" w:cs="Courier New"/>
      <w:sz w:val="20"/>
      <w:szCs w:val="20"/>
      <w:lang w:eastAsia="en-GB"/>
    </w:rPr>
  </w:style>
  <w:style w:type="character" w:styleId="y2iqfc" w:customStyle="1">
    <w:name w:val="y2iqfc"/>
    <w:basedOn w:val="Bekezdsalapbettpusa"/>
    <w:rsid w:val="00323606"/>
  </w:style>
  <w:style w:type="paragraph" w:styleId="xmsonormal" w:customStyle="1">
    <w:name w:val="x_msonormal"/>
    <w:rsid w:val="00826550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GB"/>
    </w:rPr>
  </w:style>
  <w:style w:type="paragraph" w:styleId="Alcm">
    <w:name w:val="Subtitle"/>
    <w:basedOn w:val="Norml"/>
    <w:next w:val="Norm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10" /><Relationship Type="http://schemas.openxmlformats.org/officeDocument/2006/relationships/customXml" Target="../customXml/item4.xml" Id="rId4" /><Relationship Type="http://schemas.openxmlformats.org/officeDocument/2006/relationships/fontTable" Target="fontTable.xml" Id="rId9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487EC485E5D9044AF6DEB29E7331C86" ma:contentTypeVersion="15" ma:contentTypeDescription="Új dokumentum létrehozása." ma:contentTypeScope="" ma:versionID="d5d5c70f0701d2e4733c49e5533041ac">
  <xsd:schema xmlns:xsd="http://www.w3.org/2001/XMLSchema" xmlns:xs="http://www.w3.org/2001/XMLSchema" xmlns:p="http://schemas.microsoft.com/office/2006/metadata/properties" xmlns:ns2="046e70b2-f344-4ff5-9465-411b9fe6de1a" xmlns:ns3="057fedb7-98ff-462a-b918-25665e9d9aab" targetNamespace="http://schemas.microsoft.com/office/2006/metadata/properties" ma:root="true" ma:fieldsID="f06391a1a630441a43c79d282fe9a50f" ns2:_="" ns3:_="">
    <xsd:import namespace="046e70b2-f344-4ff5-9465-411b9fe6de1a"/>
    <xsd:import namespace="057fedb7-98ff-462a-b918-25665e9d9a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e70b2-f344-4ff5-9465-411b9fe6de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Képcímkék" ma:readOnly="false" ma:fieldId="{5cf76f15-5ced-4ddc-b409-7134ff3c332f}" ma:taxonomyMulti="true" ma:sspId="d93cf610-7a45-4442-9429-5a6b59fbb9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fedb7-98ff-462a-b918-25665e9d9aa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00f2fa6-11e1-40ee-a773-f5716d2914f8}" ma:internalName="TaxCatchAll" ma:showField="CatchAllData" ma:web="057fedb7-98ff-462a-b918-25665e9d9a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kTGoA8kr4xifhuBEuR4c0K4czw==">CgMxLjA4AHIhMW9XTW5LcmxQU1ZKVjBaM1FPbVJLQjl0bG1OTTUxVGxm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7fedb7-98ff-462a-b918-25665e9d9aab" xsi:nil="true"/>
    <lcf76f155ced4ddcb4097134ff3c332f xmlns="046e70b2-f344-4ff5-9465-411b9fe6de1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1EFBC6F-6812-44E4-ADC6-C396EADB26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6BDF7AC-EED1-4E02-A387-27DF6BA929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6e70b2-f344-4ff5-9465-411b9fe6de1a"/>
    <ds:schemaRef ds:uri="057fedb7-98ff-462a-b918-25665e9d9a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272EB794-E26F-4D05-808A-9838C5EC86BC}">
  <ds:schemaRefs>
    <ds:schemaRef ds:uri="http://schemas.microsoft.com/office/2006/metadata/properties"/>
    <ds:schemaRef ds:uri="http://schemas.microsoft.com/office/infopath/2007/PartnerControls"/>
    <ds:schemaRef ds:uri="057fedb7-98ff-462a-b918-25665e9d9aab"/>
    <ds:schemaRef ds:uri="046e70b2-f344-4ff5-9465-411b9fe6de1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Éva Derzsényi</dc:creator>
  <cp:lastModifiedBy>Csutak Noémi</cp:lastModifiedBy>
  <cp:revision>2</cp:revision>
  <dcterms:created xsi:type="dcterms:W3CDTF">2026-03-31T12:26:00Z</dcterms:created>
  <dcterms:modified xsi:type="dcterms:W3CDTF">2026-03-31T12:28:39Z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0x0101005487EC485E5D9044AF6DEB29E7331C86</vt:lpwstr>
  </property>
  <property fmtid="{D5CDD505-2E9C-101B-9397-08002B2CF9AE}" pid="3" name="MediaServiceImageTags">
    <vt:lpwstr/>
  </property>
  <property fmtid="{D5CDD505-2E9C-101B-9397-08002B2CF9AE}" pid="5" name="docLang">
    <vt:lpwstr>hu</vt:lpwstr>
  </property>
</Properties>
</file>